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78C" w:rsidRPr="00E36DF4" w:rsidRDefault="0079256B" w:rsidP="0020478C">
      <w:pPr>
        <w:contextualSpacing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1352550" cy="1295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78C" w:rsidRPr="00AA50C4" w:rsidRDefault="0020478C" w:rsidP="0020478C">
      <w:pPr>
        <w:contextualSpacing/>
        <w:jc w:val="center"/>
        <w:rPr>
          <w:b/>
          <w:sz w:val="48"/>
          <w:szCs w:val="48"/>
        </w:rPr>
      </w:pPr>
      <w:r w:rsidRPr="00AA50C4">
        <w:rPr>
          <w:b/>
          <w:sz w:val="48"/>
          <w:szCs w:val="48"/>
        </w:rPr>
        <w:t>СОБРАНИЕ ДЕПУТАТОВ</w:t>
      </w:r>
    </w:p>
    <w:p w:rsidR="0020478C" w:rsidRPr="00AA50C4" w:rsidRDefault="00A706EC" w:rsidP="0020478C">
      <w:pPr>
        <w:contextualSpacing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НИКОЛЬСКОГО</w:t>
      </w:r>
      <w:r w:rsidR="0020478C" w:rsidRPr="00AA50C4">
        <w:rPr>
          <w:b/>
          <w:sz w:val="48"/>
          <w:szCs w:val="48"/>
        </w:rPr>
        <w:t xml:space="preserve"> СЕЛЬСОВЕТА</w:t>
      </w:r>
    </w:p>
    <w:p w:rsidR="00A960D7" w:rsidRDefault="0020478C" w:rsidP="0020478C">
      <w:pPr>
        <w:contextualSpacing/>
        <w:jc w:val="center"/>
        <w:rPr>
          <w:sz w:val="40"/>
          <w:szCs w:val="40"/>
        </w:rPr>
      </w:pPr>
      <w:r w:rsidRPr="00AA50C4">
        <w:rPr>
          <w:sz w:val="40"/>
          <w:szCs w:val="40"/>
        </w:rPr>
        <w:t xml:space="preserve">ЩИГРОВСКОГО РАЙОНА </w:t>
      </w:r>
    </w:p>
    <w:p w:rsidR="0020478C" w:rsidRPr="00AA50C4" w:rsidRDefault="0020478C" w:rsidP="0020478C">
      <w:pPr>
        <w:contextualSpacing/>
        <w:jc w:val="center"/>
        <w:rPr>
          <w:sz w:val="40"/>
          <w:szCs w:val="40"/>
        </w:rPr>
      </w:pPr>
      <w:r w:rsidRPr="00AA50C4">
        <w:rPr>
          <w:sz w:val="40"/>
          <w:szCs w:val="40"/>
        </w:rPr>
        <w:t>КУРСКОЙ ОБЛАСТИ</w:t>
      </w:r>
    </w:p>
    <w:p w:rsidR="0020478C" w:rsidRPr="00AA50C4" w:rsidRDefault="00A706EC" w:rsidP="0020478C">
      <w:pPr>
        <w:contextualSpacing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</w:t>
      </w:r>
      <w:r w:rsidR="0020478C" w:rsidRPr="00AA50C4">
        <w:rPr>
          <w:b/>
          <w:sz w:val="48"/>
          <w:szCs w:val="48"/>
        </w:rPr>
        <w:t>Е</w:t>
      </w:r>
    </w:p>
    <w:p w:rsidR="0020478C" w:rsidRPr="00E36DF4" w:rsidRDefault="0020478C" w:rsidP="0020478C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20478C" w:rsidRDefault="00F07A1F" w:rsidP="0020478C">
      <w:pPr>
        <w:contextualSpacing/>
        <w:jc w:val="both"/>
      </w:pPr>
      <w:r>
        <w:t>от «09</w:t>
      </w:r>
      <w:r w:rsidR="0020478C" w:rsidRPr="00AA50C4">
        <w:t xml:space="preserve">» </w:t>
      </w:r>
      <w:r w:rsidR="0020478C">
        <w:t xml:space="preserve">декабря  </w:t>
      </w:r>
      <w:r w:rsidR="0020478C" w:rsidRPr="00AA50C4">
        <w:t xml:space="preserve"> 2015г. №</w:t>
      </w:r>
      <w:r w:rsidR="00F768C3">
        <w:t xml:space="preserve"> </w:t>
      </w:r>
      <w:bookmarkStart w:id="0" w:name="_GoBack"/>
      <w:bookmarkEnd w:id="0"/>
      <w:r w:rsidR="00F768C3">
        <w:t>20</w:t>
      </w:r>
      <w:r w:rsidR="0020478C">
        <w:t xml:space="preserve"> </w:t>
      </w:r>
    </w:p>
    <w:p w:rsidR="0020478C" w:rsidRPr="00AA50C4" w:rsidRDefault="0020478C" w:rsidP="0020478C">
      <w:pPr>
        <w:contextualSpacing/>
        <w:jc w:val="both"/>
      </w:pPr>
    </w:p>
    <w:p w:rsidR="0020478C" w:rsidRPr="00AA50C4" w:rsidRDefault="0020478C" w:rsidP="00A706EC">
      <w:pPr>
        <w:ind w:right="4025"/>
        <w:contextualSpacing/>
        <w:jc w:val="both"/>
      </w:pPr>
      <w:r w:rsidRPr="00AA50C4">
        <w:t>Об утверждении Правил землепользования</w:t>
      </w:r>
      <w:r w:rsidR="00A706EC">
        <w:t xml:space="preserve"> </w:t>
      </w:r>
      <w:r w:rsidRPr="00AA50C4">
        <w:t>и застройки муниципального образования</w:t>
      </w:r>
      <w:r w:rsidR="00A706EC">
        <w:t xml:space="preserve"> </w:t>
      </w:r>
      <w:r w:rsidRPr="00AA50C4">
        <w:t>«</w:t>
      </w:r>
      <w:r w:rsidR="00A706EC">
        <w:t>Никольский</w:t>
      </w:r>
      <w:r w:rsidRPr="00AA50C4">
        <w:t xml:space="preserve"> сельсовет»</w:t>
      </w:r>
      <w:r w:rsidR="00A706EC">
        <w:t xml:space="preserve"> </w:t>
      </w:r>
      <w:r w:rsidRPr="00AA50C4">
        <w:t>Щигровского района Курской области</w:t>
      </w:r>
      <w:r w:rsidR="00A706EC">
        <w:t xml:space="preserve"> </w:t>
      </w:r>
      <w:r w:rsidRPr="00AA50C4">
        <w:t>(корректировка)</w:t>
      </w:r>
    </w:p>
    <w:p w:rsidR="0020478C" w:rsidRPr="00AA50C4" w:rsidRDefault="0020478C" w:rsidP="0020478C">
      <w:pPr>
        <w:contextualSpacing/>
        <w:jc w:val="both"/>
      </w:pPr>
    </w:p>
    <w:p w:rsidR="0020478C" w:rsidRDefault="0020478C" w:rsidP="0020478C">
      <w:pPr>
        <w:ind w:firstLine="708"/>
        <w:contextualSpacing/>
        <w:jc w:val="both"/>
      </w:pPr>
      <w:r w:rsidRPr="00AA50C4">
        <w:t>В соответствии со ст. 32 Градостроительного кодекса РФ,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«</w:t>
      </w:r>
      <w:r w:rsidR="00A706EC">
        <w:t>Никольский</w:t>
      </w:r>
      <w:r w:rsidRPr="00AA50C4">
        <w:t xml:space="preserve"> сельсовет» Щигровского района Курской области, с учетом результатов публичных слушаний по проекту Правил землепользования и застройки муниципального образования «</w:t>
      </w:r>
      <w:r w:rsidR="00A706EC">
        <w:t>Никольский</w:t>
      </w:r>
      <w:r w:rsidRPr="00AA50C4">
        <w:t xml:space="preserve"> сельсовет) Щигровского района Курской области (корректировка), Соглашением о предоставлении в 2015 году иных межбюджетных трансфертов из бюджета муниципального района «Щигровский район» Курской области бюджету муниципального образования «</w:t>
      </w:r>
      <w:r w:rsidR="00A706EC">
        <w:t>Никольский</w:t>
      </w:r>
      <w:r w:rsidRPr="00AA50C4">
        <w:t xml:space="preserve"> сельсовет» Щигровского района Курской области на передачу части полномочий из муниципального района «Щигровский район» Курской области муниципальному образованию «</w:t>
      </w:r>
      <w:r w:rsidR="00A706EC">
        <w:t>Никольский</w:t>
      </w:r>
      <w:r w:rsidRPr="00AA50C4">
        <w:t xml:space="preserve"> сельсовет» Щигровского района Курской о</w:t>
      </w:r>
      <w:r>
        <w:t>б</w:t>
      </w:r>
      <w:r w:rsidR="00A706EC">
        <w:t>ласти от 01.02.2015г. № 28/02-12</w:t>
      </w:r>
      <w:r w:rsidRPr="00AA50C4">
        <w:t xml:space="preserve">, Собрание депутатов </w:t>
      </w:r>
      <w:r w:rsidR="00A706EC">
        <w:t>Никольского</w:t>
      </w:r>
      <w:r w:rsidRPr="00AA50C4">
        <w:t xml:space="preserve"> сельсовета Щигровского района Курской области </w:t>
      </w:r>
      <w:r>
        <w:t>РЕШИЛО</w:t>
      </w:r>
      <w:r w:rsidRPr="00AA50C4">
        <w:t>:</w:t>
      </w:r>
    </w:p>
    <w:p w:rsidR="0020478C" w:rsidRPr="00AA50C4" w:rsidRDefault="0020478C" w:rsidP="0020478C">
      <w:pPr>
        <w:ind w:firstLine="708"/>
        <w:contextualSpacing/>
        <w:jc w:val="both"/>
      </w:pPr>
    </w:p>
    <w:p w:rsidR="0020478C" w:rsidRDefault="0020478C" w:rsidP="0020478C">
      <w:pPr>
        <w:ind w:firstLine="709"/>
        <w:contextualSpacing/>
        <w:jc w:val="both"/>
      </w:pPr>
      <w:r w:rsidRPr="00AA50C4">
        <w:t>1. Утвердить прилагаемые Правила землепользования и застройки муниципального образования «</w:t>
      </w:r>
      <w:r w:rsidR="00A706EC">
        <w:t>Никольский</w:t>
      </w:r>
      <w:r w:rsidRPr="00AA50C4">
        <w:t xml:space="preserve"> сельсовет» Щигровского района Курской области (корректировка).</w:t>
      </w:r>
    </w:p>
    <w:p w:rsidR="0020478C" w:rsidRPr="00AA50C4" w:rsidRDefault="0020478C" w:rsidP="0020478C">
      <w:pPr>
        <w:ind w:firstLine="709"/>
        <w:contextualSpacing/>
        <w:jc w:val="both"/>
      </w:pPr>
    </w:p>
    <w:p w:rsidR="0020478C" w:rsidRPr="00AA50C4" w:rsidRDefault="0020478C" w:rsidP="0020478C">
      <w:pPr>
        <w:ind w:firstLine="709"/>
        <w:contextualSpacing/>
        <w:jc w:val="both"/>
      </w:pPr>
      <w:r w:rsidRPr="00AA50C4">
        <w:t xml:space="preserve">2. Администрации </w:t>
      </w:r>
      <w:r w:rsidR="00A706EC">
        <w:t>Никольского</w:t>
      </w:r>
      <w:r w:rsidRPr="00AA50C4">
        <w:t xml:space="preserve"> сельсовета Щигровского района Курской области </w:t>
      </w:r>
      <w:r w:rsidR="00A706EC">
        <w:t>Степановой А.А.</w:t>
      </w:r>
      <w:r w:rsidRPr="00AA50C4">
        <w:t>:</w:t>
      </w:r>
    </w:p>
    <w:p w:rsidR="0020478C" w:rsidRPr="00AA50C4" w:rsidRDefault="0020478C" w:rsidP="0020478C">
      <w:pPr>
        <w:ind w:firstLine="709"/>
        <w:contextualSpacing/>
        <w:jc w:val="both"/>
      </w:pPr>
      <w:r w:rsidRPr="00AA50C4">
        <w:t>2.1. Обеспечить обнародование Правил землепользования и застройки муниципального образования «</w:t>
      </w:r>
      <w:r w:rsidR="00A706EC">
        <w:t>Никольский</w:t>
      </w:r>
      <w:r w:rsidRPr="00AA50C4">
        <w:t xml:space="preserve"> сельсовет» Щигровского района Курской области (корректировка) в порядке, установленном для официального обнародования муниципальных правовых актов и размещение их на официальном сайте Администрации муниципального образования «</w:t>
      </w:r>
      <w:r w:rsidR="00A706EC">
        <w:t>Никольский</w:t>
      </w:r>
      <w:r w:rsidRPr="00AA50C4">
        <w:t xml:space="preserve"> сельсовет» в сети «Интернет».</w:t>
      </w:r>
    </w:p>
    <w:p w:rsidR="0020478C" w:rsidRPr="00AA50C4" w:rsidRDefault="0020478C" w:rsidP="0020478C">
      <w:pPr>
        <w:ind w:firstLine="709"/>
        <w:contextualSpacing/>
        <w:jc w:val="both"/>
      </w:pPr>
    </w:p>
    <w:p w:rsidR="0020478C" w:rsidRPr="00AA50C4" w:rsidRDefault="0020478C" w:rsidP="0020478C">
      <w:pPr>
        <w:ind w:firstLine="709"/>
        <w:contextualSpacing/>
        <w:jc w:val="both"/>
      </w:pPr>
      <w:r w:rsidRPr="00AA50C4">
        <w:lastRenderedPageBreak/>
        <w:t>3. Решение вступает в силу со дня его официального опубликования.</w:t>
      </w:r>
    </w:p>
    <w:p w:rsidR="0020478C" w:rsidRPr="00AA50C4" w:rsidRDefault="0020478C" w:rsidP="0020478C">
      <w:pPr>
        <w:contextualSpacing/>
        <w:jc w:val="both"/>
      </w:pPr>
    </w:p>
    <w:p w:rsidR="0020478C" w:rsidRPr="00AA50C4" w:rsidRDefault="0020478C" w:rsidP="0020478C">
      <w:pPr>
        <w:contextualSpacing/>
        <w:jc w:val="both"/>
      </w:pPr>
    </w:p>
    <w:p w:rsidR="0020478C" w:rsidRPr="00AA50C4" w:rsidRDefault="0020478C" w:rsidP="0020478C">
      <w:pPr>
        <w:contextualSpacing/>
        <w:jc w:val="both"/>
      </w:pPr>
    </w:p>
    <w:p w:rsidR="0020478C" w:rsidRPr="00AA50C4" w:rsidRDefault="0020478C" w:rsidP="0020478C">
      <w:pPr>
        <w:pStyle w:val="WW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0C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706EC">
        <w:rPr>
          <w:rFonts w:ascii="Times New Roman" w:hAnsi="Times New Roman" w:cs="Times New Roman"/>
          <w:sz w:val="24"/>
          <w:szCs w:val="24"/>
        </w:rPr>
        <w:t>Никольского</w:t>
      </w:r>
      <w:r w:rsidRPr="00AA50C4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20478C" w:rsidRPr="00AA50C4" w:rsidRDefault="0020478C" w:rsidP="0020478C">
      <w:pPr>
        <w:contextualSpacing/>
        <w:jc w:val="both"/>
      </w:pPr>
      <w:r w:rsidRPr="00AA50C4">
        <w:t xml:space="preserve">Щигровского </w:t>
      </w:r>
      <w:r>
        <w:t xml:space="preserve">района                                                                           </w:t>
      </w:r>
      <w:r w:rsidR="00A706EC">
        <w:t>А.А.Степанова</w:t>
      </w:r>
    </w:p>
    <w:p w:rsidR="0020478C" w:rsidRPr="00AA50C4" w:rsidRDefault="0020478C" w:rsidP="0020478C">
      <w:pPr>
        <w:contextualSpacing/>
        <w:jc w:val="both"/>
      </w:pPr>
    </w:p>
    <w:p w:rsidR="0020478C" w:rsidRPr="00AA50C4" w:rsidRDefault="0020478C" w:rsidP="0020478C">
      <w:pPr>
        <w:contextualSpacing/>
        <w:jc w:val="both"/>
      </w:pPr>
    </w:p>
    <w:p w:rsidR="0020478C" w:rsidRPr="00AA50C4" w:rsidRDefault="0020478C" w:rsidP="0020478C">
      <w:pPr>
        <w:contextualSpacing/>
        <w:jc w:val="both"/>
      </w:pPr>
    </w:p>
    <w:p w:rsidR="0020478C" w:rsidRPr="00AA50C4" w:rsidRDefault="0020478C" w:rsidP="0020478C">
      <w:pPr>
        <w:jc w:val="both"/>
      </w:pPr>
      <w:proofErr w:type="gramStart"/>
      <w:r w:rsidRPr="00AA50C4">
        <w:t>Правила землепользования и застройки муниципального образования «</w:t>
      </w:r>
      <w:r w:rsidR="00A706EC">
        <w:t>Никольский</w:t>
      </w:r>
      <w:r w:rsidRPr="00AA50C4">
        <w:t xml:space="preserve"> сельсовет» Щигровского района Курской области (корректировка) размещены на официальном Интернет-сайте муниципального образования «</w:t>
      </w:r>
      <w:r w:rsidR="00A706EC">
        <w:t>Никольский</w:t>
      </w:r>
      <w:r w:rsidRPr="00AA50C4">
        <w:t xml:space="preserve"> сельсовет» Щигровского района Курской области (адрес </w:t>
      </w:r>
      <w:r w:rsidRPr="00AA50C4">
        <w:rPr>
          <w:lang w:val="en-US"/>
        </w:rPr>
        <w:t>Web</w:t>
      </w:r>
      <w:r w:rsidRPr="00AA50C4">
        <w:t xml:space="preserve">-сайта: </w:t>
      </w:r>
      <w:r w:rsidRPr="00BB628A">
        <w:t>(</w:t>
      </w:r>
      <w:r w:rsidRPr="00B642F6">
        <w:rPr>
          <w:lang w:val="en-US"/>
        </w:rPr>
        <w:t>http</w:t>
      </w:r>
      <w:r w:rsidRPr="00B642F6">
        <w:t>://</w:t>
      </w:r>
      <w:proofErr w:type="spellStart"/>
      <w:r w:rsidR="00A706EC">
        <w:rPr>
          <w:lang w:val="en-US"/>
        </w:rPr>
        <w:t>nikolsk</w:t>
      </w:r>
      <w:proofErr w:type="spellEnd"/>
      <w:r w:rsidR="00A706EC" w:rsidRPr="00A706EC">
        <w:t>.</w:t>
      </w:r>
      <w:proofErr w:type="spellStart"/>
      <w:r w:rsidR="00F07A1F">
        <w:rPr>
          <w:lang w:val="en-US"/>
        </w:rPr>
        <w:t>r</w:t>
      </w:r>
      <w:r w:rsidRPr="00B642F6">
        <w:rPr>
          <w:lang w:val="en-US"/>
        </w:rPr>
        <w:t>kursk</w:t>
      </w:r>
      <w:proofErr w:type="spellEnd"/>
      <w:r w:rsidRPr="00B642F6">
        <w:t>.</w:t>
      </w:r>
      <w:proofErr w:type="spellStart"/>
      <w:r w:rsidRPr="00B642F6">
        <w:rPr>
          <w:lang w:val="en-US"/>
        </w:rPr>
        <w:t>ru</w:t>
      </w:r>
      <w:proofErr w:type="spellEnd"/>
      <w:r>
        <w:t xml:space="preserve">) </w:t>
      </w:r>
      <w:r w:rsidRPr="00AA50C4">
        <w:t xml:space="preserve"> в информационно-коммуникационной</w:t>
      </w:r>
      <w:r w:rsidRPr="00E36DF4">
        <w:rPr>
          <w:rFonts w:ascii="Arial" w:hAnsi="Arial" w:cs="Arial"/>
          <w:sz w:val="28"/>
          <w:szCs w:val="28"/>
        </w:rPr>
        <w:t xml:space="preserve"> </w:t>
      </w:r>
      <w:r w:rsidRPr="00AA50C4">
        <w:t>сети Интернет.</w:t>
      </w:r>
      <w:proofErr w:type="gramEnd"/>
    </w:p>
    <w:p w:rsidR="00852DA6" w:rsidRPr="00E36DF4" w:rsidRDefault="00852DA6" w:rsidP="00E36DF4">
      <w:pPr>
        <w:contextualSpacing/>
        <w:jc w:val="both"/>
        <w:rPr>
          <w:rFonts w:ascii="Arial" w:hAnsi="Arial" w:cs="Arial"/>
          <w:sz w:val="28"/>
          <w:szCs w:val="28"/>
        </w:rPr>
      </w:pPr>
    </w:p>
    <w:sectPr w:rsidR="00852DA6" w:rsidRPr="00E36DF4" w:rsidSect="0020478C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F62DE"/>
    <w:rsid w:val="000F2E17"/>
    <w:rsid w:val="0011155B"/>
    <w:rsid w:val="00131D9A"/>
    <w:rsid w:val="00166D67"/>
    <w:rsid w:val="00185809"/>
    <w:rsid w:val="001A66B7"/>
    <w:rsid w:val="0020478C"/>
    <w:rsid w:val="003A1F10"/>
    <w:rsid w:val="003B1A44"/>
    <w:rsid w:val="003C3F67"/>
    <w:rsid w:val="003F00F2"/>
    <w:rsid w:val="003F4E91"/>
    <w:rsid w:val="004A5844"/>
    <w:rsid w:val="00537D1C"/>
    <w:rsid w:val="005850A8"/>
    <w:rsid w:val="005955ED"/>
    <w:rsid w:val="0069128F"/>
    <w:rsid w:val="006B65DA"/>
    <w:rsid w:val="0073688C"/>
    <w:rsid w:val="0077448B"/>
    <w:rsid w:val="007759D2"/>
    <w:rsid w:val="0079256B"/>
    <w:rsid w:val="007D5B5D"/>
    <w:rsid w:val="008029D7"/>
    <w:rsid w:val="00845B1D"/>
    <w:rsid w:val="00852DA6"/>
    <w:rsid w:val="008924B1"/>
    <w:rsid w:val="00893C15"/>
    <w:rsid w:val="008F62DE"/>
    <w:rsid w:val="0094233C"/>
    <w:rsid w:val="009B6302"/>
    <w:rsid w:val="009C0B9D"/>
    <w:rsid w:val="00A05613"/>
    <w:rsid w:val="00A2756F"/>
    <w:rsid w:val="00A706EC"/>
    <w:rsid w:val="00A960D7"/>
    <w:rsid w:val="00AB0A1E"/>
    <w:rsid w:val="00B25289"/>
    <w:rsid w:val="00B74598"/>
    <w:rsid w:val="00B749E4"/>
    <w:rsid w:val="00BE19EB"/>
    <w:rsid w:val="00BF6D72"/>
    <w:rsid w:val="00C15D19"/>
    <w:rsid w:val="00C86B8D"/>
    <w:rsid w:val="00DC3F99"/>
    <w:rsid w:val="00DE3C7D"/>
    <w:rsid w:val="00E31635"/>
    <w:rsid w:val="00E36DF4"/>
    <w:rsid w:val="00E50613"/>
    <w:rsid w:val="00E70561"/>
    <w:rsid w:val="00EB1E81"/>
    <w:rsid w:val="00EC6CF8"/>
    <w:rsid w:val="00F07A1F"/>
    <w:rsid w:val="00F73FF5"/>
    <w:rsid w:val="00F768C3"/>
    <w:rsid w:val="00F81F74"/>
    <w:rsid w:val="00FD60F1"/>
    <w:rsid w:val="00FF2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1">
    <w:name w:val="WW-Текст1"/>
    <w:basedOn w:val="a"/>
    <w:rsid w:val="00852DA6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styleId="a3">
    <w:name w:val="Hyperlink"/>
    <w:unhideWhenUsed/>
    <w:rsid w:val="00852DA6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F768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F76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UZER</dc:creator>
  <cp:lastModifiedBy>user</cp:lastModifiedBy>
  <cp:revision>5</cp:revision>
  <cp:lastPrinted>2015-11-24T07:22:00Z</cp:lastPrinted>
  <dcterms:created xsi:type="dcterms:W3CDTF">2015-11-24T07:17:00Z</dcterms:created>
  <dcterms:modified xsi:type="dcterms:W3CDTF">2015-12-10T07:06:00Z</dcterms:modified>
</cp:coreProperties>
</file>