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7" w:rsidRPr="0035782C" w:rsidRDefault="009621D7" w:rsidP="0035782C">
      <w:pPr>
        <w:jc w:val="center"/>
      </w:pPr>
      <w:r w:rsidRPr="0035782C">
        <w:rPr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r w:rsidRPr="0035782C">
        <w:rPr>
          <w:b/>
          <w:sz w:val="48"/>
          <w:szCs w:val="48"/>
        </w:rPr>
        <w:t>АДМИНИСТРАЦИЯ</w:t>
      </w:r>
    </w:p>
    <w:p w:rsidR="009621D7" w:rsidRPr="0035782C" w:rsidRDefault="00343615" w:rsidP="003578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НИКОЛЬСКОГО</w:t>
      </w:r>
      <w:r w:rsidR="009621D7" w:rsidRPr="0035782C">
        <w:rPr>
          <w:b/>
          <w:sz w:val="48"/>
          <w:szCs w:val="48"/>
        </w:rPr>
        <w:t xml:space="preserve"> СЕЛЬСОВЕТА</w:t>
      </w:r>
    </w:p>
    <w:p w:rsidR="009621D7" w:rsidRPr="0035782C" w:rsidRDefault="009621D7" w:rsidP="0035782C">
      <w:pPr>
        <w:jc w:val="center"/>
      </w:pPr>
      <w:r w:rsidRPr="0035782C">
        <w:rPr>
          <w:sz w:val="40"/>
          <w:szCs w:val="40"/>
        </w:rPr>
        <w:t>ЩИГРОВСКОГО РАЙОНА КУРСКОЙ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35782C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>т  «27» февраля</w:t>
      </w:r>
      <w:r w:rsidR="009621D7" w:rsidRPr="0035782C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="00343615">
        <w:rPr>
          <w:sz w:val="28"/>
          <w:szCs w:val="28"/>
        </w:rPr>
        <w:t>г.   №7</w:t>
      </w:r>
      <w:r w:rsidR="009621D7" w:rsidRPr="0035782C">
        <w:rPr>
          <w:i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427"/>
      </w:tblGrid>
      <w:tr w:rsidR="009621D7" w:rsidRPr="0035782C" w:rsidTr="006B7622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 xml:space="preserve">Об утверждении Порядка разработки и утверждения, периода действия, требований к составу и содержанию бюджетного прогноза </w:t>
            </w:r>
            <w:r w:rsidR="00FA6DD4">
              <w:rPr>
                <w:sz w:val="28"/>
                <w:szCs w:val="28"/>
              </w:rPr>
              <w:t xml:space="preserve">Администрации </w:t>
            </w:r>
            <w:r w:rsidR="00343615">
              <w:rPr>
                <w:sz w:val="28"/>
                <w:szCs w:val="28"/>
              </w:rPr>
              <w:t>Никольского</w:t>
            </w:r>
            <w:r w:rsidRPr="0035782C">
              <w:rPr>
                <w:sz w:val="28"/>
                <w:szCs w:val="28"/>
              </w:rPr>
              <w:t xml:space="preserve"> сельсовета</w:t>
            </w:r>
            <w:r w:rsidR="00FA6DD4">
              <w:rPr>
                <w:sz w:val="28"/>
                <w:szCs w:val="28"/>
              </w:rPr>
              <w:t xml:space="preserve"> Щигровского района Курской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  <w:proofErr w:type="gramStart"/>
      <w:r w:rsidRPr="0035782C">
        <w:rPr>
          <w:sz w:val="28"/>
          <w:szCs w:val="28"/>
        </w:rPr>
        <w:t xml:space="preserve">Рассмотрев представленные документы,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E6BFF">
        <w:rPr>
          <w:sz w:val="28"/>
          <w:szCs w:val="28"/>
        </w:rPr>
        <w:t>муниципального образования "</w:t>
      </w:r>
      <w:r w:rsidR="00343615">
        <w:rPr>
          <w:sz w:val="28"/>
          <w:szCs w:val="28"/>
        </w:rPr>
        <w:t>Никольский</w:t>
      </w:r>
      <w:r w:rsidR="00AE6BFF">
        <w:rPr>
          <w:sz w:val="28"/>
          <w:szCs w:val="28"/>
        </w:rPr>
        <w:t xml:space="preserve"> сельсовет" Щигровского района Курской области</w:t>
      </w:r>
      <w:r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="00AE6BFF">
        <w:rPr>
          <w:sz w:val="28"/>
          <w:szCs w:val="28"/>
        </w:rPr>
        <w:t xml:space="preserve"> сельсовета Щигровского района Курской области</w:t>
      </w:r>
      <w:r w:rsidRPr="0035782C">
        <w:rPr>
          <w:sz w:val="28"/>
          <w:szCs w:val="28"/>
        </w:rPr>
        <w:t xml:space="preserve">, Администрация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</w:t>
      </w:r>
      <w:r w:rsidR="00AE6BFF">
        <w:rPr>
          <w:sz w:val="28"/>
          <w:szCs w:val="28"/>
        </w:rPr>
        <w:t xml:space="preserve"> Щигровского района Курской области</w:t>
      </w:r>
      <w:r w:rsidRPr="0035782C">
        <w:rPr>
          <w:sz w:val="28"/>
          <w:szCs w:val="28"/>
        </w:rPr>
        <w:t xml:space="preserve">       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  <w:proofErr w:type="gramEnd"/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 Утвердить  прилагаемый Порядок разработки и утверждения, периода действия, требованиям к составу и содержанию бюджетного прогноза </w:t>
      </w:r>
      <w:r w:rsidR="00AE6BFF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</w:t>
      </w:r>
      <w:r w:rsidR="00AE6BFF">
        <w:rPr>
          <w:sz w:val="28"/>
          <w:szCs w:val="28"/>
        </w:rPr>
        <w:t xml:space="preserve"> Щигровского района Курской области</w:t>
      </w:r>
      <w:r w:rsidRPr="0035782C">
        <w:rPr>
          <w:sz w:val="28"/>
          <w:szCs w:val="28"/>
        </w:rPr>
        <w:t xml:space="preserve"> на долгосрочный период</w:t>
      </w:r>
      <w:proofErr w:type="gramStart"/>
      <w:r w:rsidRPr="0035782C">
        <w:rPr>
          <w:sz w:val="28"/>
          <w:szCs w:val="28"/>
        </w:rPr>
        <w:t xml:space="preserve"> .</w:t>
      </w:r>
      <w:proofErr w:type="gramEnd"/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2.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3F5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3. Настоящее Постановление вступает в силу с момента официального обнародования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Глава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       </w:t>
      </w:r>
      <w:r w:rsidR="00AE6BFF">
        <w:rPr>
          <w:sz w:val="28"/>
          <w:szCs w:val="28"/>
        </w:rPr>
        <w:t xml:space="preserve">                          </w:t>
      </w:r>
      <w:r w:rsidR="00343615">
        <w:rPr>
          <w:sz w:val="28"/>
          <w:szCs w:val="28"/>
        </w:rPr>
        <w:t>А.А.Степанова</w:t>
      </w:r>
      <w:r w:rsidRPr="0035782C">
        <w:t> 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9621D7" w:rsidRDefault="009621D7" w:rsidP="00FA6DD4">
      <w:pPr>
        <w:pStyle w:val="af4"/>
        <w:spacing w:before="0" w:beforeAutospacing="0" w:after="0" w:afterAutospacing="0"/>
        <w:jc w:val="right"/>
      </w:pPr>
      <w:r w:rsidRPr="0035782C">
        <w:t> </w:t>
      </w:r>
      <w:r w:rsidR="00FA6DD4">
        <w:t>Утверждено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постановлением Администрации</w:t>
      </w:r>
    </w:p>
    <w:p w:rsidR="00FA6DD4" w:rsidRDefault="00343615" w:rsidP="00FA6DD4">
      <w:pPr>
        <w:pStyle w:val="af4"/>
        <w:spacing w:before="0" w:beforeAutospacing="0" w:after="0" w:afterAutospacing="0"/>
        <w:jc w:val="right"/>
      </w:pPr>
      <w:r>
        <w:t>Никольского</w:t>
      </w:r>
      <w:r w:rsidR="00FA6DD4">
        <w:t xml:space="preserve"> сельсовета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Щигровского района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Курской области</w:t>
      </w:r>
    </w:p>
    <w:p w:rsidR="00FA6DD4" w:rsidRPr="0035782C" w:rsidRDefault="00D873E8" w:rsidP="00FA6DD4">
      <w:pPr>
        <w:pStyle w:val="af4"/>
        <w:spacing w:before="0" w:beforeAutospacing="0" w:after="0" w:afterAutospacing="0"/>
        <w:jc w:val="right"/>
      </w:pPr>
      <w:r>
        <w:t>о</w:t>
      </w:r>
      <w:r w:rsidR="00FA6DD4">
        <w:t>т</w:t>
      </w:r>
      <w:r>
        <w:t xml:space="preserve"> 27.02.2015 г. №7</w:t>
      </w: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t> </w:t>
      </w:r>
      <w:r w:rsidRPr="0035782C">
        <w:rPr>
          <w:sz w:val="28"/>
          <w:szCs w:val="28"/>
        </w:rPr>
        <w:t> 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Порядок 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разработки и  утверждения, периода действия, требований к составу и содержанию бюджетного прогноза </w:t>
      </w:r>
      <w:r w:rsidR="00FA6DD4">
        <w:rPr>
          <w:b/>
          <w:sz w:val="28"/>
          <w:szCs w:val="28"/>
        </w:rPr>
        <w:t xml:space="preserve">Администрации </w:t>
      </w:r>
      <w:r w:rsidR="00343615">
        <w:rPr>
          <w:b/>
          <w:sz w:val="28"/>
          <w:szCs w:val="28"/>
        </w:rPr>
        <w:t>Никольского</w:t>
      </w:r>
      <w:r w:rsidRPr="0035782C">
        <w:rPr>
          <w:b/>
          <w:sz w:val="28"/>
          <w:szCs w:val="28"/>
        </w:rPr>
        <w:t xml:space="preserve"> </w:t>
      </w:r>
      <w:r w:rsidR="00FA6DD4">
        <w:rPr>
          <w:b/>
          <w:sz w:val="28"/>
          <w:szCs w:val="28"/>
        </w:rPr>
        <w:t>сельсовета Щигровского района Курской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1.1. </w:t>
      </w:r>
      <w:proofErr w:type="gramStart"/>
      <w:r w:rsidRPr="0035782C">
        <w:rPr>
          <w:sz w:val="28"/>
          <w:szCs w:val="28"/>
        </w:rPr>
        <w:t>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Курской области, нормативными правовыми актами Щигровского района</w:t>
      </w:r>
      <w:r w:rsidR="00FA6DD4">
        <w:rPr>
          <w:sz w:val="28"/>
          <w:szCs w:val="28"/>
        </w:rPr>
        <w:t xml:space="preserve"> Курской области</w:t>
      </w:r>
      <w:r w:rsidRPr="0035782C">
        <w:rPr>
          <w:sz w:val="28"/>
          <w:szCs w:val="28"/>
        </w:rPr>
        <w:t>, Уставом</w:t>
      </w:r>
      <w:r w:rsidR="00FA6DD4">
        <w:rPr>
          <w:sz w:val="28"/>
          <w:szCs w:val="28"/>
        </w:rPr>
        <w:t xml:space="preserve"> муниципального образования "</w:t>
      </w:r>
      <w:r w:rsidR="00343615">
        <w:rPr>
          <w:sz w:val="28"/>
          <w:szCs w:val="28"/>
        </w:rPr>
        <w:t>Никольский</w:t>
      </w:r>
      <w:r w:rsidR="00FA6DD4">
        <w:rPr>
          <w:sz w:val="28"/>
          <w:szCs w:val="28"/>
        </w:rPr>
        <w:t xml:space="preserve"> сельсовет" Щигровского района Курской области</w:t>
      </w:r>
      <w:r w:rsidRPr="0035782C">
        <w:rPr>
          <w:sz w:val="28"/>
          <w:szCs w:val="28"/>
        </w:rPr>
        <w:t xml:space="preserve">, настоящим Порядком и иными нормативными правовыми актами Администрации </w:t>
      </w:r>
      <w:r w:rsidR="00343615">
        <w:rPr>
          <w:sz w:val="28"/>
          <w:szCs w:val="28"/>
        </w:rPr>
        <w:t>Никольского</w:t>
      </w:r>
      <w:r w:rsidR="00FA6DD4">
        <w:rPr>
          <w:sz w:val="28"/>
          <w:szCs w:val="28"/>
        </w:rPr>
        <w:t xml:space="preserve"> сельсовета Щигровского района Курской области</w:t>
      </w:r>
      <w:r w:rsidRPr="0035782C">
        <w:rPr>
          <w:sz w:val="28"/>
          <w:szCs w:val="28"/>
        </w:rPr>
        <w:t>, регулирующими бюджетные правоотношения, в целях:</w:t>
      </w:r>
      <w:proofErr w:type="gramEnd"/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проведения в </w:t>
      </w:r>
      <w:r w:rsidR="009C1440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="009C1440">
        <w:rPr>
          <w:sz w:val="28"/>
          <w:szCs w:val="28"/>
        </w:rPr>
        <w:t xml:space="preserve"> сельсовета</w:t>
      </w:r>
      <w:r w:rsidRPr="0035782C">
        <w:rPr>
          <w:sz w:val="28"/>
          <w:szCs w:val="28"/>
        </w:rPr>
        <w:t xml:space="preserve"> предсказуемой и ответственной бюджетной политики;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9C1440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(далее – бюджета сельсовета);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9621D7" w:rsidRPr="0035782C" w:rsidRDefault="009621D7" w:rsidP="003578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1.3. Основные понятия, используемые в настоящем Порядке:</w:t>
      </w:r>
    </w:p>
    <w:p w:rsidR="009621D7" w:rsidRPr="0035782C" w:rsidRDefault="009621D7" w:rsidP="009C1440">
      <w:pPr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35782C">
        <w:rPr>
          <w:bCs/>
          <w:sz w:val="28"/>
          <w:szCs w:val="28"/>
        </w:rPr>
        <w:t>политики на</w:t>
      </w:r>
      <w:proofErr w:type="gramEnd"/>
      <w:r w:rsidRPr="0035782C">
        <w:rPr>
          <w:bCs/>
          <w:sz w:val="28"/>
          <w:szCs w:val="28"/>
        </w:rPr>
        <w:t xml:space="preserve"> долгосрочный период (далее - Документ).</w:t>
      </w:r>
    </w:p>
    <w:p w:rsidR="009621D7" w:rsidRPr="0035782C" w:rsidRDefault="009621D7" w:rsidP="003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9621D7" w:rsidRPr="0035782C">
        <w:rPr>
          <w:b/>
          <w:sz w:val="28"/>
          <w:szCs w:val="28"/>
        </w:rPr>
        <w:t xml:space="preserve">. Принятие решения о разработке </w:t>
      </w:r>
    </w:p>
    <w:p w:rsidR="009621D7" w:rsidRDefault="009621D7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 2.1. Долгосрочное бюджетное планирование </w:t>
      </w:r>
      <w:r w:rsidR="009C1440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осуществляется путем формирования бюджетного прогноза </w:t>
      </w:r>
      <w:r w:rsidR="009C1440">
        <w:rPr>
          <w:sz w:val="28"/>
          <w:szCs w:val="28"/>
        </w:rPr>
        <w:t xml:space="preserve">Администрации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на долгосро</w:t>
      </w:r>
      <w:r w:rsidR="009C1440">
        <w:rPr>
          <w:sz w:val="28"/>
          <w:szCs w:val="28"/>
        </w:rPr>
        <w:t>чный период в случае, если Собрание</w:t>
      </w:r>
      <w:r w:rsidRPr="0035782C">
        <w:rPr>
          <w:sz w:val="28"/>
          <w:szCs w:val="28"/>
        </w:rPr>
        <w:t xml:space="preserve"> депутатов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принял</w:t>
      </w:r>
      <w:r w:rsidR="009C1440">
        <w:rPr>
          <w:sz w:val="28"/>
          <w:szCs w:val="28"/>
        </w:rPr>
        <w:t>о</w:t>
      </w:r>
      <w:r w:rsidRPr="0035782C">
        <w:rPr>
          <w:sz w:val="28"/>
          <w:szCs w:val="28"/>
        </w:rPr>
        <w:t xml:space="preserve"> решение о его формировании в соответствии с требованиями Бюджетного кодекса.</w:t>
      </w:r>
    </w:p>
    <w:p w:rsidR="009C1440" w:rsidRPr="0035782C" w:rsidRDefault="009C1440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t>3</w:t>
      </w:r>
      <w:r w:rsidR="009621D7" w:rsidRPr="0035782C">
        <w:rPr>
          <w:b/>
          <w:sz w:val="28"/>
          <w:szCs w:val="28"/>
        </w:rPr>
        <w:t xml:space="preserve">. Требования к структуре (составу и содержанию)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3.1. </w:t>
      </w:r>
      <w:r w:rsidRPr="0035782C">
        <w:rPr>
          <w:sz w:val="28"/>
          <w:szCs w:val="28"/>
        </w:rPr>
        <w:t xml:space="preserve">Документ разрабатывается исходя из положений </w:t>
      </w:r>
      <w:r w:rsidRPr="0035782C">
        <w:rPr>
          <w:spacing w:val="-6"/>
          <w:sz w:val="28"/>
          <w:szCs w:val="28"/>
        </w:rPr>
        <w:t>социально-экономического развития поселения</w:t>
      </w:r>
      <w:r w:rsidRPr="0035782C">
        <w:rPr>
          <w:sz w:val="28"/>
          <w:szCs w:val="28"/>
        </w:rPr>
        <w:t>.</w:t>
      </w:r>
    </w:p>
    <w:p w:rsidR="009621D7" w:rsidRPr="0035782C" w:rsidRDefault="009621D7" w:rsidP="0035782C">
      <w:pPr>
        <w:pStyle w:val="consplusnormal"/>
        <w:spacing w:before="0" w:beforeAutospacing="0" w:after="0" w:afterAutospacing="0"/>
        <w:ind w:firstLine="720"/>
        <w:jc w:val="both"/>
        <w:outlineLvl w:val="1"/>
      </w:pPr>
      <w:r w:rsidRPr="0035782C">
        <w:rPr>
          <w:sz w:val="28"/>
          <w:szCs w:val="28"/>
        </w:rPr>
        <w:t>3.2. Долгосрочный бюджетный прогноз состоит из следующих частей: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 xml:space="preserve">- прогноза основных характеристик местного бюджета;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основных подходов к формированию бюджетной политики;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иных показателей, характеризующих местный бюджет.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21D7" w:rsidRPr="0035782C">
        <w:rPr>
          <w:b/>
          <w:sz w:val="28"/>
          <w:szCs w:val="28"/>
        </w:rPr>
        <w:t>.</w:t>
      </w:r>
      <w:r w:rsidR="009621D7" w:rsidRPr="0035782C">
        <w:rPr>
          <w:rStyle w:val="a9"/>
          <w:rFonts w:eastAsiaTheme="majorEastAsia"/>
          <w:sz w:val="28"/>
          <w:szCs w:val="28"/>
        </w:rPr>
        <w:t xml:space="preserve"> Порядок внесения изменений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621D7" w:rsidRPr="0035782C" w:rsidRDefault="009621D7" w:rsidP="0035782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4.2. Вместе с проектом изменений готовится 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21D7" w:rsidRPr="0035782C">
        <w:rPr>
          <w:b/>
          <w:sz w:val="28"/>
          <w:szCs w:val="28"/>
        </w:rPr>
        <w:t>.  Утверждение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5.1. Проект Документа или проект изменений в Документ (за исключением показателей финансового обеспечения муниципальных </w:t>
      </w:r>
      <w:r w:rsidR="00A044FC">
        <w:rPr>
          <w:sz w:val="28"/>
          <w:szCs w:val="28"/>
        </w:rPr>
        <w:t>программ) представляется в Собрание</w:t>
      </w:r>
      <w:r w:rsidRPr="0035782C">
        <w:rPr>
          <w:sz w:val="28"/>
          <w:szCs w:val="28"/>
        </w:rPr>
        <w:t xml:space="preserve">  депутатов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одновременно с проектом решения о бюджете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5.2. Документ или изменения в него утверждаются Администрацией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 в срок, не превышающий 2-х месяцев со дня официального опубликования решения о бюджете </w:t>
      </w:r>
      <w:r w:rsidR="00343615">
        <w:rPr>
          <w:sz w:val="28"/>
          <w:szCs w:val="28"/>
        </w:rPr>
        <w:t>Никольского</w:t>
      </w:r>
      <w:r w:rsidRPr="0035782C">
        <w:rPr>
          <w:sz w:val="28"/>
          <w:szCs w:val="28"/>
        </w:rPr>
        <w:t xml:space="preserve"> сельсовета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A044FC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21D7" w:rsidRPr="0035782C">
        <w:rPr>
          <w:b/>
          <w:sz w:val="28"/>
          <w:szCs w:val="28"/>
        </w:rPr>
        <w:t>.  Период действия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sectPr w:rsidR="009621D7" w:rsidRPr="0035782C" w:rsidSect="00343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D7"/>
    <w:rsid w:val="00034D28"/>
    <w:rsid w:val="0012396E"/>
    <w:rsid w:val="00192860"/>
    <w:rsid w:val="00251972"/>
    <w:rsid w:val="00293D90"/>
    <w:rsid w:val="00343615"/>
    <w:rsid w:val="0034493C"/>
    <w:rsid w:val="0035782C"/>
    <w:rsid w:val="00393850"/>
    <w:rsid w:val="003F007C"/>
    <w:rsid w:val="00525252"/>
    <w:rsid w:val="006833D3"/>
    <w:rsid w:val="008F6A33"/>
    <w:rsid w:val="009621D7"/>
    <w:rsid w:val="009C1440"/>
    <w:rsid w:val="009E3C48"/>
    <w:rsid w:val="00A044FC"/>
    <w:rsid w:val="00AD3F57"/>
    <w:rsid w:val="00AE6BFF"/>
    <w:rsid w:val="00B06039"/>
    <w:rsid w:val="00C03737"/>
    <w:rsid w:val="00C67394"/>
    <w:rsid w:val="00D31858"/>
    <w:rsid w:val="00D873E8"/>
    <w:rsid w:val="00EE1732"/>
    <w:rsid w:val="00F65577"/>
    <w:rsid w:val="00F9177B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2015-03-26T04:27:00Z</cp:lastPrinted>
  <dcterms:created xsi:type="dcterms:W3CDTF">2001-12-31T22:07:00Z</dcterms:created>
  <dcterms:modified xsi:type="dcterms:W3CDTF">2015-03-26T04:27:00Z</dcterms:modified>
</cp:coreProperties>
</file>